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521D" w14:textId="77777777" w:rsidR="000857DB" w:rsidRDefault="00BB2C16">
      <w:r>
        <w:t>College Prep Government – Executive Branch Review</w:t>
      </w:r>
    </w:p>
    <w:p w14:paraId="3F671C72" w14:textId="77777777" w:rsidR="00BB2C16" w:rsidRDefault="00BB2C16"/>
    <w:p w14:paraId="71BB0931" w14:textId="77777777" w:rsidR="00BB2C16" w:rsidRDefault="00BB2C16" w:rsidP="00BB2C16">
      <w:pPr>
        <w:pStyle w:val="ListParagraph"/>
        <w:numPr>
          <w:ilvl w:val="0"/>
          <w:numId w:val="1"/>
        </w:numPr>
      </w:pPr>
      <w:r>
        <w:t>From the presidency power point:</w:t>
      </w:r>
    </w:p>
    <w:p w14:paraId="2F5C9D74" w14:textId="77777777" w:rsidR="00826487" w:rsidRDefault="00826487" w:rsidP="00826487">
      <w:pPr>
        <w:pStyle w:val="ListParagraph"/>
        <w:numPr>
          <w:ilvl w:val="1"/>
          <w:numId w:val="1"/>
        </w:numPr>
      </w:pPr>
      <w:r>
        <w:t>Demographic characteristics</w:t>
      </w:r>
    </w:p>
    <w:p w14:paraId="0F114056" w14:textId="77777777" w:rsidR="00826487" w:rsidRDefault="00826487" w:rsidP="00826487">
      <w:pPr>
        <w:pStyle w:val="ListParagraph"/>
        <w:numPr>
          <w:ilvl w:val="1"/>
          <w:numId w:val="1"/>
        </w:numPr>
      </w:pPr>
      <w:r>
        <w:t>Eligibility</w:t>
      </w:r>
    </w:p>
    <w:p w14:paraId="23DDEAE0" w14:textId="77777777" w:rsidR="00720582" w:rsidRDefault="00720582" w:rsidP="00826487">
      <w:pPr>
        <w:pStyle w:val="ListParagraph"/>
        <w:numPr>
          <w:ilvl w:val="1"/>
          <w:numId w:val="1"/>
        </w:numPr>
      </w:pPr>
      <w:r>
        <w:t>Presidential “Roles”</w:t>
      </w:r>
    </w:p>
    <w:p w14:paraId="13885FBB" w14:textId="77777777" w:rsidR="00826487" w:rsidRDefault="00826487" w:rsidP="00826487">
      <w:pPr>
        <w:pStyle w:val="ListParagraph"/>
        <w:numPr>
          <w:ilvl w:val="1"/>
          <w:numId w:val="1"/>
        </w:numPr>
      </w:pPr>
      <w:r>
        <w:t>Formal powers</w:t>
      </w:r>
    </w:p>
    <w:p w14:paraId="71CD3FEE" w14:textId="77777777" w:rsidR="00826487" w:rsidRDefault="00826487" w:rsidP="00826487">
      <w:pPr>
        <w:pStyle w:val="ListParagraph"/>
        <w:numPr>
          <w:ilvl w:val="1"/>
          <w:numId w:val="1"/>
        </w:numPr>
      </w:pPr>
      <w:r>
        <w:t>Informal powers</w:t>
      </w:r>
    </w:p>
    <w:p w14:paraId="6A1A73BC" w14:textId="77777777" w:rsidR="00720582" w:rsidRDefault="00720582" w:rsidP="00826487">
      <w:pPr>
        <w:pStyle w:val="ListParagraph"/>
        <w:numPr>
          <w:ilvl w:val="1"/>
          <w:numId w:val="1"/>
        </w:numPr>
      </w:pPr>
      <w:r>
        <w:t>Role &amp; powers of the vice-president</w:t>
      </w:r>
    </w:p>
    <w:p w14:paraId="13D6F141" w14:textId="77777777" w:rsidR="00BB2C16" w:rsidRDefault="00BB2C16" w:rsidP="00BB2C16">
      <w:pPr>
        <w:pStyle w:val="ListParagraph"/>
        <w:numPr>
          <w:ilvl w:val="0"/>
          <w:numId w:val="1"/>
        </w:numPr>
      </w:pPr>
      <w:r>
        <w:t>From the electoral college power point:</w:t>
      </w:r>
    </w:p>
    <w:p w14:paraId="37F20B0D" w14:textId="77777777" w:rsidR="00826487" w:rsidRDefault="00826487" w:rsidP="00826487">
      <w:pPr>
        <w:pStyle w:val="ListParagraph"/>
        <w:numPr>
          <w:ilvl w:val="1"/>
          <w:numId w:val="1"/>
        </w:numPr>
      </w:pPr>
      <w:r>
        <w:t>Purpose</w:t>
      </w:r>
    </w:p>
    <w:p w14:paraId="5B9ED3A7" w14:textId="77777777" w:rsidR="00826487" w:rsidRDefault="00826487" w:rsidP="00826487">
      <w:pPr>
        <w:pStyle w:val="ListParagraph"/>
        <w:numPr>
          <w:ilvl w:val="1"/>
          <w:numId w:val="1"/>
        </w:numPr>
      </w:pPr>
      <w:r>
        <w:t>Design</w:t>
      </w:r>
    </w:p>
    <w:p w14:paraId="772A9704" w14:textId="77777777" w:rsidR="00826487" w:rsidRDefault="00720582" w:rsidP="00826487">
      <w:pPr>
        <w:pStyle w:val="ListParagraph"/>
        <w:numPr>
          <w:ilvl w:val="1"/>
          <w:numId w:val="1"/>
        </w:numPr>
      </w:pPr>
      <w:r>
        <w:t xml:space="preserve">Rules </w:t>
      </w:r>
    </w:p>
    <w:p w14:paraId="37F05D21" w14:textId="77777777" w:rsidR="00720582" w:rsidRDefault="00720582" w:rsidP="00826487">
      <w:pPr>
        <w:pStyle w:val="ListParagraph"/>
        <w:numPr>
          <w:ilvl w:val="1"/>
          <w:numId w:val="1"/>
        </w:numPr>
      </w:pPr>
      <w:r>
        <w:t>Swing states</w:t>
      </w:r>
    </w:p>
    <w:p w14:paraId="1B318B64" w14:textId="77777777" w:rsidR="00BB2C16" w:rsidRDefault="00826487" w:rsidP="00BB2C16">
      <w:pPr>
        <w:pStyle w:val="ListParagraph"/>
        <w:numPr>
          <w:ilvl w:val="0"/>
          <w:numId w:val="1"/>
        </w:numPr>
      </w:pPr>
      <w:r>
        <w:t xml:space="preserve">Information from the two </w:t>
      </w:r>
      <w:proofErr w:type="spellStart"/>
      <w:r>
        <w:t>iCivics</w:t>
      </w:r>
      <w:proofErr w:type="spellEnd"/>
      <w:r>
        <w:t xml:space="preserve"> handouts</w:t>
      </w:r>
    </w:p>
    <w:p w14:paraId="56BD2AFB" w14:textId="77777777" w:rsidR="00096402" w:rsidRDefault="00096402" w:rsidP="00096402">
      <w:pPr>
        <w:pStyle w:val="ListParagraph"/>
        <w:numPr>
          <w:ilvl w:val="1"/>
          <w:numId w:val="1"/>
        </w:numPr>
      </w:pPr>
      <w:r>
        <w:t>Review powers, duties, &amp; roles of president/vice-president</w:t>
      </w:r>
    </w:p>
    <w:p w14:paraId="3226CD1B" w14:textId="77777777" w:rsidR="00096402" w:rsidRDefault="00096402" w:rsidP="00096402">
      <w:pPr>
        <w:pStyle w:val="ListParagraph"/>
        <w:numPr>
          <w:ilvl w:val="1"/>
          <w:numId w:val="1"/>
        </w:numPr>
      </w:pPr>
      <w:r>
        <w:t>Names of the 15 executive departments</w:t>
      </w:r>
    </w:p>
    <w:p w14:paraId="15974A32" w14:textId="77777777" w:rsidR="00096402" w:rsidRDefault="00096402" w:rsidP="00096402">
      <w:pPr>
        <w:pStyle w:val="ListParagraph"/>
        <w:numPr>
          <w:ilvl w:val="1"/>
          <w:numId w:val="1"/>
        </w:numPr>
      </w:pPr>
      <w:r>
        <w:t>Areas of authority of the 15 departments</w:t>
      </w:r>
    </w:p>
    <w:p w14:paraId="68061B48" w14:textId="77777777" w:rsidR="00826487" w:rsidRDefault="00826487" w:rsidP="00BB2C16">
      <w:pPr>
        <w:pStyle w:val="ListParagraph"/>
        <w:numPr>
          <w:ilvl w:val="0"/>
          <w:numId w:val="1"/>
        </w:numPr>
      </w:pPr>
      <w:r>
        <w:t>Information from the Constitution and Congress will be tested</w:t>
      </w:r>
    </w:p>
    <w:p w14:paraId="4D517F0F" w14:textId="77777777" w:rsidR="00B151D2" w:rsidRDefault="00B151D2" w:rsidP="00B151D2">
      <w:pPr>
        <w:pStyle w:val="ListParagraph"/>
        <w:numPr>
          <w:ilvl w:val="1"/>
          <w:numId w:val="1"/>
        </w:numPr>
      </w:pPr>
      <w:r>
        <w:t>Checks and Balances</w:t>
      </w:r>
    </w:p>
    <w:p w14:paraId="4A843D7D" w14:textId="77777777" w:rsidR="00B151D2" w:rsidRDefault="00B151D2" w:rsidP="00B151D2">
      <w:pPr>
        <w:pStyle w:val="ListParagraph"/>
        <w:numPr>
          <w:ilvl w:val="1"/>
          <w:numId w:val="1"/>
        </w:numPr>
      </w:pPr>
      <w:r>
        <w:t>Legislative process</w:t>
      </w:r>
    </w:p>
    <w:p w14:paraId="4E37B27C" w14:textId="77777777" w:rsidR="00B151D2" w:rsidRDefault="00B151D2" w:rsidP="00B151D2">
      <w:pPr>
        <w:pStyle w:val="ListParagraph"/>
        <w:numPr>
          <w:ilvl w:val="1"/>
          <w:numId w:val="1"/>
        </w:numPr>
      </w:pPr>
      <w:r>
        <w:t>Congressional oversight of executive branch</w:t>
      </w:r>
    </w:p>
    <w:p w14:paraId="49C7233A" w14:textId="77777777" w:rsidR="00826487" w:rsidRDefault="00826487" w:rsidP="00BB2C16">
      <w:pPr>
        <w:pStyle w:val="ListParagraph"/>
        <w:numPr>
          <w:ilvl w:val="0"/>
          <w:numId w:val="1"/>
        </w:numPr>
      </w:pPr>
      <w:r>
        <w:t xml:space="preserve">Vocabulary </w:t>
      </w:r>
      <w:bookmarkStart w:id="0" w:name="_GoBack"/>
      <w:bookmarkEnd w:id="0"/>
      <w:r>
        <w:t>&amp; Concepts</w:t>
      </w:r>
      <w:r w:rsidR="00720582">
        <w:t xml:space="preserve"> to know</w:t>
      </w:r>
    </w:p>
    <w:p w14:paraId="779F3C49" w14:textId="77777777" w:rsidR="00826487" w:rsidRPr="00826487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Cabinet</w:t>
      </w:r>
    </w:p>
    <w:p w14:paraId="32D8C304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Cabinet Secretary</w:t>
      </w:r>
    </w:p>
    <w:p w14:paraId="40BE4C17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Divided government</w:t>
      </w:r>
    </w:p>
    <w:p w14:paraId="5F79EDD0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Electoral College</w:t>
      </w:r>
    </w:p>
    <w:p w14:paraId="63A52E22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Impeachment</w:t>
      </w:r>
      <w:r w:rsidR="00720582">
        <w:t xml:space="preserve"> process</w:t>
      </w:r>
    </w:p>
    <w:p w14:paraId="52E7CBEE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Line-item veto</w:t>
      </w:r>
    </w:p>
    <w:p w14:paraId="218753C9" w14:textId="77777777" w:rsidR="00826487" w:rsidRPr="00096402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Pocket veto</w:t>
      </w:r>
    </w:p>
    <w:p w14:paraId="5FA61631" w14:textId="77777777" w:rsidR="00096402" w:rsidRPr="007846CD" w:rsidRDefault="00096402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Presidential appointments</w:t>
      </w:r>
    </w:p>
    <w:p w14:paraId="01AE3D48" w14:textId="77777777" w:rsidR="00826487" w:rsidRPr="00826487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“Advice and consent”</w:t>
      </w:r>
    </w:p>
    <w:p w14:paraId="1471A0B7" w14:textId="77777777" w:rsidR="00826487" w:rsidRPr="007846CD" w:rsidRDefault="00B151D2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R</w:t>
      </w:r>
      <w:r w:rsidR="00826487">
        <w:t>atification</w:t>
      </w:r>
      <w:r>
        <w:t xml:space="preserve"> of treaties</w:t>
      </w:r>
    </w:p>
    <w:p w14:paraId="662F50BE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Diplomatic recognition</w:t>
      </w:r>
    </w:p>
    <w:p w14:paraId="403965B6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Executive privilege</w:t>
      </w:r>
    </w:p>
    <w:p w14:paraId="74FFC50A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Executive agreements</w:t>
      </w:r>
    </w:p>
    <w:p w14:paraId="13370D3E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Executive orders</w:t>
      </w:r>
    </w:p>
    <w:p w14:paraId="4203B9B2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Presidential succession</w:t>
      </w:r>
    </w:p>
    <w:p w14:paraId="23F7C805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12</w:t>
      </w:r>
      <w:r w:rsidRPr="007846CD">
        <w:rPr>
          <w:vertAlign w:val="superscript"/>
        </w:rPr>
        <w:t>th</w:t>
      </w:r>
      <w:r>
        <w:t xml:space="preserve"> Amendment</w:t>
      </w:r>
    </w:p>
    <w:p w14:paraId="73C11FEF" w14:textId="77777777" w:rsidR="00826487" w:rsidRPr="007846CD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22</w:t>
      </w:r>
      <w:r w:rsidRPr="007846CD">
        <w:rPr>
          <w:vertAlign w:val="superscript"/>
        </w:rPr>
        <w:t>nd</w:t>
      </w:r>
      <w:r>
        <w:t xml:space="preserve"> Amendment</w:t>
      </w:r>
    </w:p>
    <w:p w14:paraId="52F315E6" w14:textId="77777777" w:rsidR="00826487" w:rsidRPr="00826487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25</w:t>
      </w:r>
      <w:r w:rsidRPr="007846CD">
        <w:rPr>
          <w:vertAlign w:val="superscript"/>
        </w:rPr>
        <w:t>th</w:t>
      </w:r>
      <w:r>
        <w:t xml:space="preserve"> Amendment</w:t>
      </w:r>
    </w:p>
    <w:p w14:paraId="529BFEFB" w14:textId="77777777" w:rsidR="00826487" w:rsidRPr="00F65ECC" w:rsidRDefault="00826487" w:rsidP="00826487">
      <w:pPr>
        <w:numPr>
          <w:ilvl w:val="1"/>
          <w:numId w:val="1"/>
        </w:numPr>
        <w:spacing w:after="0" w:line="240" w:lineRule="auto"/>
        <w:rPr>
          <w:u w:val="single"/>
        </w:rPr>
      </w:pPr>
      <w:r>
        <w:t>Executive Department</w:t>
      </w:r>
    </w:p>
    <w:p w14:paraId="4591C8A3" w14:textId="77777777" w:rsidR="00826487" w:rsidRDefault="00826487" w:rsidP="00826487"/>
    <w:sectPr w:rsidR="0082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7935"/>
    <w:multiLevelType w:val="hybridMultilevel"/>
    <w:tmpl w:val="87F4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40C4"/>
    <w:multiLevelType w:val="hybridMultilevel"/>
    <w:tmpl w:val="D9B44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6"/>
    <w:rsid w:val="00096402"/>
    <w:rsid w:val="005D3057"/>
    <w:rsid w:val="006808D9"/>
    <w:rsid w:val="00720582"/>
    <w:rsid w:val="00826487"/>
    <w:rsid w:val="00B151D2"/>
    <w:rsid w:val="00B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78C8"/>
  <w15:chartTrackingRefBased/>
  <w15:docId w15:val="{8ABF51E3-59C8-4CF8-BAE4-3E687E1E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F9D7249D7C348917A13DF220E42BE" ma:contentTypeVersion="10" ma:contentTypeDescription="Create a new document." ma:contentTypeScope="" ma:versionID="46c5d318e3f35625de3a009558f9114a">
  <xsd:schema xmlns:xsd="http://www.w3.org/2001/XMLSchema" xmlns:xs="http://www.w3.org/2001/XMLSchema" xmlns:p="http://schemas.microsoft.com/office/2006/metadata/properties" xmlns:ns3="187b7111-adbd-46b1-a1fa-78830dff771b" targetNamespace="http://schemas.microsoft.com/office/2006/metadata/properties" ma:root="true" ma:fieldsID="5d90237040625bfd73b65681274aae75" ns3:_="">
    <xsd:import namespace="187b7111-adbd-46b1-a1fa-78830dff7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7111-adbd-46b1-a1fa-78830dff7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8AB4D-CA10-4D8F-9297-68356222F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7111-adbd-46b1-a1fa-78830dff7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6B7B8-EA9F-4B10-B7C2-BE4A8D6F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876CC-E8DF-4D4F-8325-BB9E1A17A168}">
  <ds:schemaRefs>
    <ds:schemaRef ds:uri="187b7111-adbd-46b1-a1fa-78830dff771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Dauphin School District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Kyper, Geoffrey</dc:creator>
  <cp:keywords/>
  <dc:description/>
  <cp:lastModifiedBy>Kyper, Geoffrey</cp:lastModifiedBy>
  <cp:revision>1</cp:revision>
  <dcterms:created xsi:type="dcterms:W3CDTF">2021-11-17T12:46:00Z</dcterms:created>
  <dcterms:modified xsi:type="dcterms:W3CDTF">2021-11-17T14:00:00Z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0x01010088DF9D7249D7C348917A13DF220E42BE</vt:lpwstr>
  </property>
</Properties>
</file>